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B1" w:rsidRPr="005360B1" w:rsidRDefault="005360B1" w:rsidP="005360B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360B1">
        <w:rPr>
          <w:rFonts w:ascii="Times New Roman" w:hAnsi="Times New Roman" w:cs="Times New Roman"/>
          <w:b/>
          <w:sz w:val="32"/>
          <w:szCs w:val="32"/>
        </w:rPr>
        <w:t>Нормативно-правовая база:</w:t>
      </w:r>
    </w:p>
    <w:bookmarkEnd w:id="0"/>
    <w:p w:rsidR="005360B1" w:rsidRP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5360B1">
        <w:rPr>
          <w:rFonts w:ascii="Times New Roman" w:hAnsi="Times New Roman" w:cs="Times New Roman"/>
          <w:b/>
          <w:sz w:val="28"/>
          <w:szCs w:val="28"/>
        </w:rPr>
        <w:t>Водный кодекс Российской Федерации</w:t>
      </w:r>
    </w:p>
    <w:p w:rsidR="005360B1" w:rsidRPr="005360B1" w:rsidRDefault="005360B1" w:rsidP="005360B1">
      <w:pPr>
        <w:rPr>
          <w:rFonts w:ascii="Times New Roman" w:hAnsi="Times New Roman" w:cs="Times New Roman"/>
          <w:sz w:val="28"/>
          <w:szCs w:val="28"/>
        </w:rPr>
      </w:pPr>
      <w:r w:rsidRPr="005360B1">
        <w:rPr>
          <w:rFonts w:ascii="Times New Roman" w:hAnsi="Times New Roman" w:cs="Times New Roman"/>
          <w:sz w:val="28"/>
          <w:szCs w:val="28"/>
        </w:rPr>
        <w:t>http://www.consultant.ru/document/cons_doc_LAW_60683/</w:t>
      </w:r>
    </w:p>
    <w:p w:rsidR="005360B1" w:rsidRP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5360B1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</w:p>
    <w:p w:rsidR="005360B1" w:rsidRPr="005360B1" w:rsidRDefault="005360B1" w:rsidP="005360B1">
      <w:pPr>
        <w:rPr>
          <w:rFonts w:ascii="Times New Roman" w:hAnsi="Times New Roman" w:cs="Times New Roman"/>
          <w:sz w:val="28"/>
          <w:szCs w:val="28"/>
        </w:rPr>
      </w:pPr>
      <w:r w:rsidRPr="005360B1">
        <w:rPr>
          <w:rFonts w:ascii="Times New Roman" w:hAnsi="Times New Roman" w:cs="Times New Roman"/>
          <w:sz w:val="28"/>
          <w:szCs w:val="28"/>
        </w:rPr>
        <w:t>http://www.consultant.ru/document/cons_doc_LAW_34661/</w:t>
      </w:r>
    </w:p>
    <w:p w:rsidR="005360B1" w:rsidRP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5360B1">
        <w:rPr>
          <w:rFonts w:ascii="Times New Roman" w:hAnsi="Times New Roman" w:cs="Times New Roman"/>
          <w:b/>
          <w:sz w:val="28"/>
          <w:szCs w:val="28"/>
        </w:rPr>
        <w:t>Земельный кодекс Российской Федерации</w:t>
      </w:r>
    </w:p>
    <w:p w:rsidR="005360B1" w:rsidRPr="005360B1" w:rsidRDefault="005360B1" w:rsidP="005360B1">
      <w:pPr>
        <w:rPr>
          <w:rFonts w:ascii="Times New Roman" w:hAnsi="Times New Roman" w:cs="Times New Roman"/>
          <w:sz w:val="28"/>
          <w:szCs w:val="28"/>
        </w:rPr>
      </w:pPr>
      <w:r w:rsidRPr="005360B1">
        <w:rPr>
          <w:rFonts w:ascii="Times New Roman" w:hAnsi="Times New Roman" w:cs="Times New Roman"/>
          <w:sz w:val="28"/>
          <w:szCs w:val="28"/>
        </w:rPr>
        <w:t>http://www.consultant.ru/document/cons_doc_LAW_33773/</w:t>
      </w:r>
    </w:p>
    <w:p w:rsidR="005360B1" w:rsidRP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5360B1">
        <w:rPr>
          <w:rFonts w:ascii="Times New Roman" w:hAnsi="Times New Roman" w:cs="Times New Roman"/>
          <w:b/>
          <w:sz w:val="28"/>
          <w:szCs w:val="28"/>
        </w:rPr>
        <w:t>Федеральный закон от 30.03.1999 № 52-ФЗ «О санитарно-эпидемиологическом благополучии населения»</w:t>
      </w:r>
    </w:p>
    <w:p w:rsidR="005360B1" w:rsidRPr="005360B1" w:rsidRDefault="005360B1" w:rsidP="005360B1">
      <w:pPr>
        <w:rPr>
          <w:rFonts w:ascii="Times New Roman" w:hAnsi="Times New Roman" w:cs="Times New Roman"/>
          <w:sz w:val="28"/>
          <w:szCs w:val="28"/>
        </w:rPr>
      </w:pPr>
      <w:r w:rsidRPr="005360B1">
        <w:rPr>
          <w:rFonts w:ascii="Times New Roman" w:hAnsi="Times New Roman" w:cs="Times New Roman"/>
          <w:sz w:val="28"/>
          <w:szCs w:val="28"/>
        </w:rPr>
        <w:t>http://www.consultant.ru/document/cons_doc_LAW_22481/</w:t>
      </w:r>
    </w:p>
    <w:p w:rsidR="005360B1" w:rsidRP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5360B1">
        <w:rPr>
          <w:rFonts w:ascii="Times New Roman" w:hAnsi="Times New Roman" w:cs="Times New Roman"/>
          <w:b/>
          <w:sz w:val="28"/>
          <w:szCs w:val="28"/>
        </w:rPr>
        <w:t>Закон Российской Федерации от 07.02.1992 № 2300-1 «О защите прав потребителей»</w:t>
      </w:r>
    </w:p>
    <w:p w:rsidR="005360B1" w:rsidRPr="005360B1" w:rsidRDefault="005360B1" w:rsidP="005360B1">
      <w:pPr>
        <w:rPr>
          <w:rFonts w:ascii="Times New Roman" w:hAnsi="Times New Roman" w:cs="Times New Roman"/>
          <w:sz w:val="28"/>
          <w:szCs w:val="28"/>
        </w:rPr>
      </w:pPr>
      <w:r w:rsidRPr="005360B1">
        <w:rPr>
          <w:rFonts w:ascii="Times New Roman" w:hAnsi="Times New Roman" w:cs="Times New Roman"/>
          <w:sz w:val="28"/>
          <w:szCs w:val="28"/>
        </w:rPr>
        <w:t>http://www.consultant.ru/document/cons_doc_LAW_305/</w:t>
      </w:r>
    </w:p>
    <w:p w:rsidR="005360B1" w:rsidRP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5360B1">
        <w:rPr>
          <w:rFonts w:ascii="Times New Roman" w:hAnsi="Times New Roman" w:cs="Times New Roman"/>
          <w:b/>
          <w:sz w:val="28"/>
          <w:szCs w:val="28"/>
        </w:rPr>
        <w:t>Федеральный закон от 20.12.2004 N 166-ФЗ «О рыболовстве и сохранении водных биологических ресурсов»</w:t>
      </w:r>
    </w:p>
    <w:p w:rsidR="00EC0A58" w:rsidRDefault="00EC0A58" w:rsidP="005360B1">
      <w:pPr>
        <w:rPr>
          <w:rFonts w:ascii="Times New Roman" w:hAnsi="Times New Roman" w:cs="Times New Roman"/>
          <w:sz w:val="28"/>
          <w:szCs w:val="28"/>
        </w:rPr>
      </w:pPr>
      <w:r w:rsidRPr="00EC0A58">
        <w:rPr>
          <w:rFonts w:ascii="Times New Roman" w:hAnsi="Times New Roman" w:cs="Times New Roman"/>
          <w:sz w:val="28"/>
          <w:szCs w:val="28"/>
        </w:rPr>
        <w:t>http://www.consultant.ru/document/cons_doc_LAW_50799/</w:t>
      </w:r>
    </w:p>
    <w:p w:rsidR="005360B1" w:rsidRPr="00EC0A5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EC0A58">
        <w:rPr>
          <w:rFonts w:ascii="Times New Roman" w:hAnsi="Times New Roman" w:cs="Times New Roman"/>
          <w:b/>
          <w:sz w:val="28"/>
          <w:szCs w:val="28"/>
        </w:rPr>
        <w:t>Закон Республики Крым от 25.06.2015 №117-ЗРК/2015 «Об административных правонарушениях в Республике Крым (с изменениями от 30.05.2019)</w:t>
      </w:r>
    </w:p>
    <w:p w:rsidR="00EC0A58" w:rsidRDefault="00EC0A58" w:rsidP="005360B1">
      <w:pPr>
        <w:rPr>
          <w:rFonts w:ascii="Times New Roman" w:hAnsi="Times New Roman" w:cs="Times New Roman"/>
          <w:sz w:val="28"/>
          <w:szCs w:val="28"/>
        </w:rPr>
      </w:pPr>
      <w:r w:rsidRPr="00EC0A58">
        <w:rPr>
          <w:rFonts w:ascii="Times New Roman" w:hAnsi="Times New Roman" w:cs="Times New Roman"/>
          <w:sz w:val="28"/>
          <w:szCs w:val="28"/>
        </w:rPr>
        <w:t>http://crimea.gov.ru/content/uploads/files/mohelp/117-ZRK.pdf</w:t>
      </w:r>
    </w:p>
    <w:p w:rsidR="005360B1" w:rsidRPr="00EC0A5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EC0A58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12.03.2008 № 165 «О подготовке и заключении договора водопользования»</w:t>
      </w:r>
    </w:p>
    <w:p w:rsidR="00EC0A58" w:rsidRDefault="002B5E18" w:rsidP="005360B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C0A58" w:rsidRPr="00F30FB4">
          <w:rPr>
            <w:rStyle w:val="a3"/>
            <w:rFonts w:ascii="Times New Roman" w:hAnsi="Times New Roman" w:cs="Times New Roman"/>
            <w:sz w:val="28"/>
            <w:szCs w:val="28"/>
          </w:rPr>
          <w:t>http://base.garant.ru/12159342/</w:t>
        </w:r>
      </w:hyperlink>
    </w:p>
    <w:p w:rsidR="005360B1" w:rsidRPr="00EC0A5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EC0A58">
        <w:rPr>
          <w:rFonts w:ascii="Times New Roman" w:hAnsi="Times New Roman" w:cs="Times New Roman"/>
          <w:b/>
          <w:sz w:val="28"/>
          <w:szCs w:val="28"/>
        </w:rPr>
        <w:t>Приказ Министерства природных ресурсов и экологии Российской Федерации от 22.05.2014 № 225 «Об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водопользования»</w:t>
      </w:r>
    </w:p>
    <w:p w:rsidR="00EC0A58" w:rsidRDefault="00EC0A58" w:rsidP="005360B1">
      <w:pPr>
        <w:rPr>
          <w:rFonts w:ascii="Times New Roman" w:hAnsi="Times New Roman" w:cs="Times New Roman"/>
          <w:sz w:val="28"/>
          <w:szCs w:val="28"/>
        </w:rPr>
      </w:pPr>
      <w:r w:rsidRPr="00EC0A58">
        <w:rPr>
          <w:rFonts w:ascii="Times New Roman" w:hAnsi="Times New Roman" w:cs="Times New Roman"/>
          <w:sz w:val="28"/>
          <w:szCs w:val="28"/>
        </w:rPr>
        <w:lastRenderedPageBreak/>
        <w:t>http://base.garant.ru/70764064/</w:t>
      </w:r>
    </w:p>
    <w:p w:rsidR="005360B1" w:rsidRPr="00EC0A5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0A58">
        <w:rPr>
          <w:rFonts w:ascii="Times New Roman" w:hAnsi="Times New Roman" w:cs="Times New Roman"/>
          <w:b/>
          <w:sz w:val="28"/>
          <w:szCs w:val="28"/>
        </w:rPr>
        <w:t>Приказ МЧС Российской Федерации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водоёмах, переправами и наплавными мостами»</w:t>
      </w:r>
      <w:proofErr w:type="gramEnd"/>
    </w:p>
    <w:p w:rsidR="00EC0A58" w:rsidRDefault="00EC0A58" w:rsidP="005360B1">
      <w:pPr>
        <w:rPr>
          <w:rFonts w:ascii="Times New Roman" w:hAnsi="Times New Roman" w:cs="Times New Roman"/>
          <w:sz w:val="28"/>
          <w:szCs w:val="28"/>
        </w:rPr>
      </w:pPr>
      <w:r w:rsidRPr="00EC0A58">
        <w:rPr>
          <w:rFonts w:ascii="Times New Roman" w:hAnsi="Times New Roman" w:cs="Times New Roman"/>
          <w:sz w:val="28"/>
          <w:szCs w:val="28"/>
        </w:rPr>
        <w:t>http://base.garant.ru/188541/</w:t>
      </w:r>
    </w:p>
    <w:p w:rsidR="005360B1" w:rsidRPr="00EC0A5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EC0A5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EC0A58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EC0A58">
        <w:rPr>
          <w:rFonts w:ascii="Times New Roman" w:hAnsi="Times New Roman" w:cs="Times New Roman"/>
          <w:b/>
          <w:sz w:val="28"/>
          <w:szCs w:val="28"/>
        </w:rPr>
        <w:t xml:space="preserve"> от 18.07.2012 № 775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заключений»</w:t>
      </w:r>
    </w:p>
    <w:p w:rsidR="00EC0A58" w:rsidRDefault="00EC0A58" w:rsidP="005360B1">
      <w:pPr>
        <w:rPr>
          <w:rFonts w:ascii="Times New Roman" w:hAnsi="Times New Roman" w:cs="Times New Roman"/>
          <w:sz w:val="28"/>
          <w:szCs w:val="28"/>
        </w:rPr>
      </w:pPr>
      <w:r w:rsidRPr="00EC0A58">
        <w:rPr>
          <w:rFonts w:ascii="Times New Roman" w:hAnsi="Times New Roman" w:cs="Times New Roman"/>
          <w:sz w:val="28"/>
          <w:szCs w:val="28"/>
        </w:rPr>
        <w:t>http://36.rospotrebnadzor.ru/documents/administrative-regulations/15105</w:t>
      </w:r>
    </w:p>
    <w:p w:rsidR="005360B1" w:rsidRPr="00EC0A5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EC0A58">
        <w:rPr>
          <w:rFonts w:ascii="Times New Roman" w:hAnsi="Times New Roman" w:cs="Times New Roman"/>
          <w:b/>
          <w:sz w:val="28"/>
          <w:szCs w:val="28"/>
        </w:rPr>
        <w:t>Постановление Совета министров Республики Крым от 25.11.2014 № 480 «Об утверждении Правил охраны жизни людей на водных объектах Республики Крым»</w:t>
      </w:r>
    </w:p>
    <w:p w:rsid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https://rk.gov.ru/ru/document/show/522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Постановление Совета министров Республики Крым от 20.12.2016 № 615 «О некоторых вопросах благоустройства пляжей»</w:t>
      </w:r>
    </w:p>
    <w:p w:rsid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https://mtur.rk.gov.ru/ru/document/show/216</w:t>
      </w:r>
    </w:p>
    <w:p w:rsid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Постановление Совета министров Республики Крым от 31.03.2015 № 149 «Об утверждении Правил пользования водными объектами для плавания на маломерных судах в Республике Крым»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https://rk.gov.ru/ru/document/show/1079</w:t>
      </w:r>
    </w:p>
    <w:p w:rsidR="005360B1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 xml:space="preserve">Постановление Совета министров Республики Крым от 23.08.2016 № 402 «Об утверждении Порядка размещения и функционирования </w:t>
      </w:r>
      <w:r w:rsidRPr="00330C28">
        <w:rPr>
          <w:rFonts w:ascii="Times New Roman" w:hAnsi="Times New Roman" w:cs="Times New Roman"/>
          <w:b/>
          <w:sz w:val="28"/>
          <w:szCs w:val="28"/>
        </w:rPr>
        <w:lastRenderedPageBreak/>
        <w:t>нестационарных торговых объектов на территории муниципальных образований в Республике Крым»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https://rk.gov.ru/ru/document/show/2096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proofErr w:type="gramStart"/>
      <w:r w:rsidRPr="00330C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55698-2013 «Туристские услуги. Услуги пляжей. Общие требования»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http://docs.cntd.ru/document/1200107030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ГОСТ 17.1.5.02-80 «Охрана природы. Гидросфера. Гигиенические требования к зонам рекреации водных объектов»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http://docs.cntd.ru/document/1200008296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ГОСТ 32613-2014 «Туристские услуги. Услуги туризма для людей с ограниченными физическими возможностями. Общие требования»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http://docs.cntd.ru/document/1200110999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2.1.7.3550-19 «Санитарно-эпидемиологические требования к содержанию территорий муниципальных образований»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http://docs.cntd.ru/document/564067935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4060-85 «Лечебные пляжи. Санитарные правила устройства, оборудования и эксплуатации»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http://base.garant.ru/4186709/53f89421bbdaf741eb2d1ecc4ddb4c33/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http://docs.cntd.ru/document/499071210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2.1.5.2582-10 «Санитарно-эпидемиологические требования к охране прибрежных вод морей от загрязнения в местах водопользования населения»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http://docs.cntd.ru/document/902203368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</w:t>
      </w:r>
      <w:r w:rsidR="00330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C28">
        <w:rPr>
          <w:rFonts w:ascii="Times New Roman" w:hAnsi="Times New Roman" w:cs="Times New Roman"/>
          <w:b/>
          <w:sz w:val="28"/>
          <w:szCs w:val="28"/>
        </w:rPr>
        <w:t>Контроль качества. Гигиенические требования к обеспечению безопасности систем горячего водоснабжения»</w:t>
      </w:r>
    </w:p>
    <w:p w:rsidR="00330C28" w:rsidRPr="00330C28" w:rsidRDefault="00330C28" w:rsidP="00330C28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lastRenderedPageBreak/>
        <w:t>http://docs.cntd.ru/document/901798042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СанПиН 2.1.7.1287-03 «Санитарно-эпидемиологические требования к качеству почвы»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http://docs.cntd.ru/document/901859456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330C2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http://base.garant.ru/12124738/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СанПиН 3.2.3215-14 «Профилактика паразитарных болезней на территории Российской Федерации»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http://docs.cntd.ru/document/420233490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2.3.6.1066-01 «Санитарн</w:t>
      </w:r>
      <w:proofErr w:type="gramStart"/>
      <w:r w:rsidRPr="00330C2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эпидемиологические требования к организациям торговли и обороту в них продовольственного сырья и пищевых продуктов» (с изменениями от 03.05.2007 г.)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http://docs.cntd.ru/document/901797161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СанПиН 2.6.1.2523-09 «Нормы радиационной безопасности НРБ-99/2009»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http://docs.cntd.ru/document/902170553</w:t>
      </w:r>
    </w:p>
    <w:p w:rsidR="005360B1" w:rsidRPr="00330C28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2.3.6.1079-01 «Санитарно-эпидемиологические требования к организациям общественного питания, изготовлению и </w:t>
      </w:r>
      <w:proofErr w:type="spellStart"/>
      <w:r w:rsidRPr="00330C28">
        <w:rPr>
          <w:rFonts w:ascii="Times New Roman" w:hAnsi="Times New Roman" w:cs="Times New Roman"/>
          <w:b/>
          <w:sz w:val="28"/>
          <w:szCs w:val="28"/>
        </w:rPr>
        <w:t>оборотоспособности</w:t>
      </w:r>
      <w:proofErr w:type="spell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в них пищевых продуктов и продовольственного сырья»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http://docs.cntd.ru/document/901802127</w:t>
      </w:r>
    </w:p>
    <w:p w:rsidR="005756A0" w:rsidRDefault="005360B1" w:rsidP="005360B1">
      <w:pPr>
        <w:rPr>
          <w:rFonts w:ascii="Times New Roman" w:hAnsi="Times New Roman" w:cs="Times New Roman"/>
          <w:b/>
          <w:sz w:val="28"/>
          <w:szCs w:val="28"/>
        </w:rPr>
      </w:pPr>
      <w:r w:rsidRPr="00330C28">
        <w:rPr>
          <w:rFonts w:ascii="Times New Roman" w:hAnsi="Times New Roman" w:cs="Times New Roman"/>
          <w:b/>
          <w:sz w:val="28"/>
          <w:szCs w:val="28"/>
        </w:rPr>
        <w:t>СП 2.3.6.1066-01 «Санитарн</w:t>
      </w:r>
      <w:proofErr w:type="gramStart"/>
      <w:r w:rsidRPr="00330C2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30C28">
        <w:rPr>
          <w:rFonts w:ascii="Times New Roman" w:hAnsi="Times New Roman" w:cs="Times New Roman"/>
          <w:b/>
          <w:sz w:val="28"/>
          <w:szCs w:val="28"/>
        </w:rPr>
        <w:t xml:space="preserve"> эпидемиологические требования к организациям торговли и обороту в них продовольственного сырья и пищевых продуктов»</w:t>
      </w:r>
    </w:p>
    <w:p w:rsidR="00330C28" w:rsidRPr="00330C28" w:rsidRDefault="00330C28" w:rsidP="005360B1">
      <w:pPr>
        <w:rPr>
          <w:rFonts w:ascii="Times New Roman" w:hAnsi="Times New Roman" w:cs="Times New Roman"/>
          <w:sz w:val="28"/>
          <w:szCs w:val="28"/>
        </w:rPr>
      </w:pPr>
      <w:r w:rsidRPr="00330C28">
        <w:rPr>
          <w:rFonts w:ascii="Times New Roman" w:hAnsi="Times New Roman" w:cs="Times New Roman"/>
          <w:sz w:val="28"/>
          <w:szCs w:val="28"/>
        </w:rPr>
        <w:t>http://docs.cntd.ru/document/901797161</w:t>
      </w:r>
    </w:p>
    <w:sectPr w:rsidR="00330C28" w:rsidRPr="0033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2"/>
    <w:rsid w:val="002B5E18"/>
    <w:rsid w:val="00330C28"/>
    <w:rsid w:val="005360B1"/>
    <w:rsid w:val="005756A0"/>
    <w:rsid w:val="00A802E2"/>
    <w:rsid w:val="00E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93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2020-10-20T12:50:00Z</dcterms:created>
  <dcterms:modified xsi:type="dcterms:W3CDTF">2020-10-20T13:15:00Z</dcterms:modified>
</cp:coreProperties>
</file>